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Программа </w:t>
      </w:r>
      <w:r w:rsidRPr="00D345FC">
        <w:rPr>
          <w:rFonts w:ascii="Arial" w:hAnsi="Arial" w:cs="Arial"/>
          <w:b/>
          <w:sz w:val="32"/>
          <w:szCs w:val="32"/>
          <w:lang w:val="en-US"/>
        </w:rPr>
        <w:t>III</w:t>
      </w:r>
      <w:r w:rsidRPr="00D345FC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D345FC">
        <w:rPr>
          <w:rFonts w:ascii="Arial" w:hAnsi="Arial" w:cs="Arial"/>
          <w:b/>
          <w:sz w:val="32"/>
          <w:szCs w:val="32"/>
        </w:rPr>
        <w:t>Рубцовских</w:t>
      </w:r>
      <w:proofErr w:type="spellEnd"/>
      <w:r w:rsidRPr="00D345FC">
        <w:rPr>
          <w:rFonts w:ascii="Arial" w:hAnsi="Arial" w:cs="Arial"/>
          <w:b/>
          <w:sz w:val="32"/>
          <w:szCs w:val="32"/>
        </w:rPr>
        <w:t xml:space="preserve"> чтений «Душа хранит»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345FC">
        <w:rPr>
          <w:rFonts w:ascii="Arial" w:hAnsi="Arial" w:cs="Arial"/>
          <w:sz w:val="32"/>
          <w:szCs w:val="32"/>
        </w:rPr>
        <w:t>Событие посвящено 90-летию со дня рождения выдающегося поэта ХХ века Николая Михайловича Рубцова.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20 января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Пленарное заседание 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10:00 – 12:00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Место проведения: Библиотека – Архангельский литературный музей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 (ул. Володарского, 10)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Открытие </w:t>
      </w:r>
      <w:proofErr w:type="spellStart"/>
      <w:r w:rsidRPr="00D345FC">
        <w:rPr>
          <w:rFonts w:ascii="Arial" w:hAnsi="Arial" w:cs="Arial"/>
          <w:b/>
          <w:sz w:val="32"/>
          <w:szCs w:val="32"/>
        </w:rPr>
        <w:t>Рубцовских</w:t>
      </w:r>
      <w:proofErr w:type="spellEnd"/>
      <w:r w:rsidRPr="00D345FC">
        <w:rPr>
          <w:rFonts w:ascii="Arial" w:hAnsi="Arial" w:cs="Arial"/>
          <w:b/>
          <w:sz w:val="32"/>
          <w:szCs w:val="32"/>
        </w:rPr>
        <w:t xml:space="preserve"> чтений. Приветственное слово участникам</w:t>
      </w:r>
      <w:r w:rsidRPr="00D345FC">
        <w:rPr>
          <w:rFonts w:ascii="Arial" w:hAnsi="Arial" w:cs="Arial"/>
          <w:sz w:val="32"/>
          <w:szCs w:val="32"/>
        </w:rPr>
        <w:t xml:space="preserve"> </w:t>
      </w:r>
      <w:r w:rsidRPr="00D345FC">
        <w:rPr>
          <w:rFonts w:ascii="Arial" w:hAnsi="Arial" w:cs="Arial"/>
          <w:b/>
          <w:sz w:val="32"/>
          <w:szCs w:val="32"/>
        </w:rPr>
        <w:t>конференции</w:t>
      </w:r>
      <w:r w:rsidRPr="00D345FC">
        <w:rPr>
          <w:rFonts w:ascii="Arial" w:hAnsi="Arial" w:cs="Arial"/>
          <w:sz w:val="32"/>
          <w:szCs w:val="32"/>
        </w:rPr>
        <w:t xml:space="preserve"> </w:t>
      </w:r>
      <w:r w:rsidRPr="00D345FC">
        <w:rPr>
          <w:rFonts w:ascii="Arial" w:hAnsi="Arial" w:cs="Arial"/>
          <w:i/>
          <w:sz w:val="32"/>
          <w:szCs w:val="32"/>
        </w:rPr>
        <w:t>(Администрация городского округа «Город Архангельск»).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«Николай Рубцов и его творчество как прецедентный феномен в современной северной поэзии»</w:t>
      </w:r>
      <w:r w:rsidRPr="00D345FC">
        <w:rPr>
          <w:rFonts w:ascii="Arial" w:hAnsi="Arial" w:cs="Arial"/>
          <w:sz w:val="32"/>
          <w:szCs w:val="32"/>
        </w:rPr>
        <w:t xml:space="preserve"> – </w:t>
      </w:r>
      <w:r w:rsidRPr="00D345FC">
        <w:rPr>
          <w:rFonts w:ascii="Arial" w:hAnsi="Arial" w:cs="Arial"/>
          <w:i/>
          <w:sz w:val="32"/>
          <w:szCs w:val="32"/>
        </w:rPr>
        <w:t>Петров Андрей Васильевич, доктор филологических наук, профессор САФУ им. М. В. Ломоносова (</w:t>
      </w:r>
      <w:proofErr w:type="gramStart"/>
      <w:r w:rsidRPr="00D345FC">
        <w:rPr>
          <w:rFonts w:ascii="Arial" w:hAnsi="Arial" w:cs="Arial"/>
          <w:i/>
          <w:sz w:val="32"/>
          <w:szCs w:val="32"/>
        </w:rPr>
        <w:t>г</w:t>
      </w:r>
      <w:proofErr w:type="gramEnd"/>
      <w:r w:rsidRPr="00D345FC">
        <w:rPr>
          <w:rFonts w:ascii="Arial" w:hAnsi="Arial" w:cs="Arial"/>
          <w:i/>
          <w:sz w:val="32"/>
          <w:szCs w:val="32"/>
        </w:rPr>
        <w:t>. Архангельск)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«История стихотворения Николая Рубцова "Русский огонёк"» </w:t>
      </w:r>
      <w:r w:rsidRPr="00D345FC">
        <w:rPr>
          <w:rFonts w:ascii="Arial" w:hAnsi="Arial" w:cs="Arial"/>
          <w:sz w:val="32"/>
          <w:szCs w:val="32"/>
        </w:rPr>
        <w:t xml:space="preserve">– </w:t>
      </w:r>
      <w:r w:rsidRPr="00D345FC">
        <w:rPr>
          <w:rFonts w:ascii="Arial" w:hAnsi="Arial" w:cs="Arial"/>
          <w:i/>
          <w:sz w:val="32"/>
          <w:szCs w:val="32"/>
        </w:rPr>
        <w:t>Васильев Николай Павлович,</w:t>
      </w:r>
      <w:r w:rsidRPr="00D345FC">
        <w:rPr>
          <w:rFonts w:ascii="Arial" w:hAnsi="Arial" w:cs="Arial"/>
          <w:sz w:val="32"/>
          <w:szCs w:val="32"/>
        </w:rPr>
        <w:t xml:space="preserve"> 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член Союза писателей России и Союза журналистов России, литературовед, 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редактор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 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газеты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 «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Графоман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» (Архангельская область)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 </w:t>
      </w:r>
      <w:r w:rsidRPr="00D345FC">
        <w:rPr>
          <w:rStyle w:val="a3"/>
          <w:rFonts w:ascii="Arial" w:hAnsi="Arial" w:cs="Arial"/>
          <w:color w:val="0F1115"/>
          <w:sz w:val="32"/>
          <w:szCs w:val="32"/>
          <w:shd w:val="clear" w:color="auto" w:fill="FFFFFF"/>
        </w:rPr>
        <w:t xml:space="preserve">«От коллекции к сообществу: как частное собрание стало центром притяжения молодежи в библиотеке им. Н.М. Рубцова» </w:t>
      </w:r>
      <w:r w:rsidRPr="00D345FC">
        <w:rPr>
          <w:rFonts w:ascii="Arial" w:hAnsi="Arial" w:cs="Arial"/>
          <w:sz w:val="32"/>
          <w:szCs w:val="32"/>
        </w:rPr>
        <w:t xml:space="preserve">– </w:t>
      </w:r>
      <w:proofErr w:type="spellStart"/>
      <w:r w:rsidRPr="00D345FC">
        <w:rPr>
          <w:rStyle w:val="a3"/>
          <w:rFonts w:ascii="Arial" w:hAnsi="Arial" w:cs="Arial"/>
          <w:i/>
          <w:color w:val="0F1115"/>
          <w:sz w:val="32"/>
          <w:szCs w:val="32"/>
          <w:shd w:val="clear" w:color="auto" w:fill="FFFFFF"/>
        </w:rPr>
        <w:t>Жадаева</w:t>
      </w:r>
      <w:proofErr w:type="spellEnd"/>
      <w:r w:rsidRPr="00D345FC">
        <w:rPr>
          <w:rStyle w:val="a3"/>
          <w:rFonts w:ascii="Arial" w:hAnsi="Arial" w:cs="Arial"/>
          <w:i/>
          <w:color w:val="0F1115"/>
          <w:sz w:val="32"/>
          <w:szCs w:val="32"/>
          <w:shd w:val="clear" w:color="auto" w:fill="FFFFFF"/>
        </w:rPr>
        <w:t xml:space="preserve"> Анна Владимировна, заведующий библиотекой (универсальной) № 21 им. Н. М. Рубцова (</w:t>
      </w:r>
      <w:proofErr w:type="gramStart"/>
      <w:r w:rsidRPr="00D345FC">
        <w:rPr>
          <w:rStyle w:val="a3"/>
          <w:rFonts w:ascii="Arial" w:hAnsi="Arial" w:cs="Arial"/>
          <w:i/>
          <w:color w:val="0F1115"/>
          <w:sz w:val="32"/>
          <w:szCs w:val="32"/>
          <w:shd w:val="clear" w:color="auto" w:fill="FFFFFF"/>
        </w:rPr>
        <w:t>г</w:t>
      </w:r>
      <w:proofErr w:type="gramEnd"/>
      <w:r w:rsidRPr="00D345FC">
        <w:rPr>
          <w:rStyle w:val="a3"/>
          <w:rFonts w:ascii="Arial" w:hAnsi="Arial" w:cs="Arial"/>
          <w:i/>
          <w:color w:val="0F1115"/>
          <w:sz w:val="32"/>
          <w:szCs w:val="32"/>
          <w:shd w:val="clear" w:color="auto" w:fill="FFFFFF"/>
        </w:rPr>
        <w:t>. Сургут)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z w:val="32"/>
          <w:szCs w:val="32"/>
        </w:rPr>
        <w:t>«Тихая</w:t>
      </w: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 xml:space="preserve"> моя Родина»</w:t>
      </w:r>
      <w:r w:rsidRPr="00D345FC">
        <w:rPr>
          <w:rFonts w:ascii="Arial" w:hAnsi="Arial" w:cs="Arial"/>
          <w:spacing w:val="-1"/>
          <w:sz w:val="32"/>
          <w:szCs w:val="32"/>
          <w:shd w:val="clear" w:color="auto" w:fill="FFFFFF"/>
        </w:rPr>
        <w:t>: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  <w:r w:rsidRPr="00D345FC">
        <w:rPr>
          <w:rFonts w:ascii="Arial" w:hAnsi="Arial" w:cs="Arial"/>
          <w:spacing w:val="-1"/>
          <w:sz w:val="32"/>
          <w:szCs w:val="32"/>
          <w:shd w:val="clear" w:color="auto" w:fill="FFFFFF"/>
        </w:rPr>
        <w:t xml:space="preserve">- </w:t>
      </w:r>
      <w:r w:rsidRPr="00D345FC">
        <w:rPr>
          <w:rFonts w:ascii="Arial" w:hAnsi="Arial" w:cs="Arial"/>
          <w:color w:val="000000"/>
          <w:spacing w:val="-1"/>
          <w:sz w:val="32"/>
          <w:szCs w:val="32"/>
          <w:shd w:val="clear" w:color="auto" w:fill="FFFFFF"/>
        </w:rPr>
        <w:t>«От идеи к сценарию: история написания сценария документального фильма о поэте Николае Рубцове и его воплощение на экране»</w:t>
      </w:r>
      <w:r w:rsidRPr="00D345FC">
        <w:rPr>
          <w:rFonts w:ascii="Arial" w:hAnsi="Arial" w:cs="Arial"/>
          <w:sz w:val="32"/>
          <w:szCs w:val="32"/>
        </w:rPr>
        <w:t xml:space="preserve"> – </w:t>
      </w:r>
      <w:r w:rsidRPr="00D345FC">
        <w:rPr>
          <w:rFonts w:ascii="Arial" w:hAnsi="Arial" w:cs="Arial"/>
          <w:i/>
          <w:sz w:val="32"/>
          <w:szCs w:val="32"/>
        </w:rPr>
        <w:t xml:space="preserve">Попов Михаил Константинович, </w:t>
      </w:r>
      <w:r w:rsidRPr="00D345FC">
        <w:rPr>
          <w:rFonts w:ascii="Arial" w:hAnsi="Arial" w:cs="Arial"/>
          <w:i/>
          <w:sz w:val="32"/>
          <w:szCs w:val="32"/>
        </w:rPr>
        <w:lastRenderedPageBreak/>
        <w:t>член Союза писателей России, г</w:t>
      </w:r>
      <w:r w:rsidRPr="00D345FC">
        <w:rPr>
          <w:rFonts w:ascii="Arial" w:hAnsi="Arial" w:cs="Arial"/>
          <w:i/>
          <w:color w:val="000000"/>
          <w:sz w:val="32"/>
          <w:szCs w:val="32"/>
          <w:shd w:val="clear" w:color="auto" w:fill="FFFFFF"/>
        </w:rPr>
        <w:t>лавный редактор литературно-художественного журнала «Двина»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color w:val="424140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spacing w:val="-1"/>
          <w:sz w:val="32"/>
          <w:szCs w:val="32"/>
          <w:shd w:val="clear" w:color="auto" w:fill="FFFFFF"/>
        </w:rPr>
        <w:t xml:space="preserve">- Создатели и участники документального фильма о Николае Рубцове– </w:t>
      </w:r>
      <w:proofErr w:type="spellStart"/>
      <w:proofErr w:type="gramStart"/>
      <w:r w:rsidRPr="00D345FC"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  <w:t>Ло</w:t>
      </w:r>
      <w:proofErr w:type="gramEnd"/>
      <w:r w:rsidRPr="00D345FC"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  <w:t>йтер</w:t>
      </w:r>
      <w:proofErr w:type="spellEnd"/>
      <w:r w:rsidRPr="00D345FC"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  <w:t xml:space="preserve"> Владимир Яковлевич, </w:t>
      </w:r>
      <w:r w:rsidRPr="00D345FC">
        <w:rPr>
          <w:rFonts w:ascii="Arial" w:hAnsi="Arial" w:cs="Arial"/>
          <w:i/>
          <w:color w:val="424140"/>
          <w:sz w:val="32"/>
          <w:szCs w:val="32"/>
          <w:shd w:val="clear" w:color="auto" w:fill="FFFFFF"/>
        </w:rPr>
        <w:t>учредитель и художественный руководитель студии ООО «</w:t>
      </w:r>
      <w:proofErr w:type="spellStart"/>
      <w:r w:rsidRPr="00D345FC">
        <w:rPr>
          <w:rFonts w:ascii="Arial" w:hAnsi="Arial" w:cs="Arial"/>
          <w:i/>
          <w:color w:val="424140"/>
          <w:sz w:val="32"/>
          <w:szCs w:val="32"/>
          <w:shd w:val="clear" w:color="auto" w:fill="FFFFFF"/>
        </w:rPr>
        <w:t>Поморфильм</w:t>
      </w:r>
      <w:proofErr w:type="spellEnd"/>
      <w:r w:rsidRPr="00D345FC">
        <w:rPr>
          <w:rFonts w:ascii="Arial" w:hAnsi="Arial" w:cs="Arial"/>
          <w:i/>
          <w:color w:val="424140"/>
          <w:sz w:val="32"/>
          <w:szCs w:val="32"/>
          <w:shd w:val="clear" w:color="auto" w:fill="FFFFFF"/>
        </w:rPr>
        <w:t>», заслуженный работник культуры РФ.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color w:val="424140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spacing w:val="-1"/>
          <w:sz w:val="32"/>
          <w:szCs w:val="32"/>
          <w:shd w:val="clear" w:color="auto" w:fill="FFFFFF"/>
        </w:rPr>
        <w:t>12:00-13:30 – Перерыв на обед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 xml:space="preserve">Секция 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>«Творчество Н. М. Рубцова в контексте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 xml:space="preserve"> современной отечественной поэзии»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>13:30 – 15:15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  <w:r w:rsidRPr="00D345FC">
        <w:rPr>
          <w:rFonts w:ascii="Arial" w:hAnsi="Arial" w:cs="Arial"/>
          <w:b/>
          <w:color w:val="000000"/>
          <w:spacing w:val="-1"/>
          <w:sz w:val="32"/>
          <w:szCs w:val="32"/>
          <w:shd w:val="clear" w:color="auto" w:fill="FFFFFF"/>
        </w:rPr>
        <w:t xml:space="preserve">«Традиции Николая Рубцова в образной системе лирики Александра </w:t>
      </w:r>
      <w:proofErr w:type="spellStart"/>
      <w:r w:rsidRPr="00D345FC">
        <w:rPr>
          <w:rFonts w:ascii="Arial" w:hAnsi="Arial" w:cs="Arial"/>
          <w:b/>
          <w:color w:val="000000"/>
          <w:spacing w:val="-1"/>
          <w:sz w:val="32"/>
          <w:szCs w:val="32"/>
          <w:shd w:val="clear" w:color="auto" w:fill="FFFFFF"/>
        </w:rPr>
        <w:t>Роскова</w:t>
      </w:r>
      <w:proofErr w:type="spellEnd"/>
      <w:r w:rsidRPr="00D345FC">
        <w:rPr>
          <w:rFonts w:ascii="Arial" w:hAnsi="Arial" w:cs="Arial"/>
          <w:b/>
          <w:color w:val="000000"/>
          <w:spacing w:val="-1"/>
          <w:sz w:val="32"/>
          <w:szCs w:val="32"/>
          <w:shd w:val="clear" w:color="auto" w:fill="FFFFFF"/>
        </w:rPr>
        <w:t xml:space="preserve">» </w:t>
      </w:r>
      <w:r w:rsidRPr="00D345FC">
        <w:rPr>
          <w:rFonts w:ascii="Arial" w:hAnsi="Arial" w:cs="Arial"/>
          <w:sz w:val="32"/>
          <w:szCs w:val="32"/>
        </w:rPr>
        <w:t xml:space="preserve">– </w:t>
      </w:r>
      <w:proofErr w:type="spellStart"/>
      <w:r w:rsidRPr="00D345FC">
        <w:rPr>
          <w:rFonts w:ascii="Arial" w:hAnsi="Arial" w:cs="Arial"/>
          <w:i/>
          <w:sz w:val="32"/>
          <w:szCs w:val="32"/>
        </w:rPr>
        <w:t>Ваенская</w:t>
      </w:r>
      <w:proofErr w:type="spellEnd"/>
      <w:r w:rsidRPr="00D345FC">
        <w:rPr>
          <w:rFonts w:ascii="Arial" w:hAnsi="Arial" w:cs="Arial"/>
          <w:i/>
          <w:sz w:val="32"/>
          <w:szCs w:val="32"/>
        </w:rPr>
        <w:t xml:space="preserve"> Елена Юрьевна, 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кандидат филологических наук, доцент кафедры литературы 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САФУ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 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им</w:t>
      </w:r>
      <w:r w:rsidRPr="00D345FC">
        <w:rPr>
          <w:rFonts w:ascii="Arial" w:hAnsi="Arial" w:cs="Arial"/>
          <w:i/>
          <w:sz w:val="32"/>
          <w:szCs w:val="32"/>
          <w:shd w:val="clear" w:color="auto" w:fill="FFFFFF"/>
        </w:rPr>
        <w:t>. М. В. </w:t>
      </w:r>
      <w:r w:rsidRPr="00D345FC">
        <w:rPr>
          <w:rFonts w:ascii="Arial" w:hAnsi="Arial" w:cs="Arial"/>
          <w:bCs/>
          <w:i/>
          <w:sz w:val="32"/>
          <w:szCs w:val="32"/>
          <w:shd w:val="clear" w:color="auto" w:fill="FFFFFF"/>
        </w:rPr>
        <w:t>Ломоносова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color w:val="000000"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z w:val="32"/>
          <w:szCs w:val="32"/>
        </w:rPr>
      </w:pPr>
      <w:r w:rsidRPr="00D345FC">
        <w:rPr>
          <w:rFonts w:ascii="Arial" w:hAnsi="Arial" w:cs="Arial"/>
          <w:color w:val="000000"/>
          <w:spacing w:val="-1"/>
          <w:sz w:val="32"/>
          <w:szCs w:val="32"/>
        </w:rPr>
        <w:br/>
      </w:r>
      <w:r w:rsidRPr="00D345FC">
        <w:rPr>
          <w:rFonts w:ascii="Arial" w:hAnsi="Arial" w:cs="Arial"/>
          <w:b/>
          <w:color w:val="000000"/>
          <w:spacing w:val="-1"/>
          <w:sz w:val="32"/>
          <w:szCs w:val="32"/>
          <w:shd w:val="clear" w:color="auto" w:fill="FFFFFF"/>
        </w:rPr>
        <w:t xml:space="preserve">«Симфония северной природы в творчестве Николая Рубцова и современных северных поэтов» </w:t>
      </w:r>
      <w:r w:rsidRPr="00D345FC">
        <w:rPr>
          <w:rFonts w:ascii="Arial" w:hAnsi="Arial" w:cs="Arial"/>
          <w:sz w:val="32"/>
          <w:szCs w:val="32"/>
        </w:rPr>
        <w:t>–</w:t>
      </w:r>
      <w:r w:rsidRPr="00D345FC">
        <w:rPr>
          <w:rFonts w:ascii="Arial" w:hAnsi="Arial" w:cs="Arial"/>
          <w:color w:val="000000"/>
          <w:spacing w:val="-1"/>
          <w:sz w:val="32"/>
          <w:szCs w:val="32"/>
          <w:shd w:val="clear" w:color="auto" w:fill="FFFFFF"/>
        </w:rPr>
        <w:t xml:space="preserve"> </w:t>
      </w:r>
      <w:proofErr w:type="spellStart"/>
      <w:r w:rsidRPr="00D345FC">
        <w:rPr>
          <w:rFonts w:ascii="Arial" w:hAnsi="Arial" w:cs="Arial"/>
          <w:i/>
          <w:color w:val="000000"/>
          <w:spacing w:val="-1"/>
          <w:sz w:val="32"/>
          <w:szCs w:val="32"/>
          <w:shd w:val="clear" w:color="auto" w:fill="FFFFFF"/>
        </w:rPr>
        <w:t>Тюкина</w:t>
      </w:r>
      <w:proofErr w:type="spellEnd"/>
      <w:r w:rsidRPr="00D345FC">
        <w:rPr>
          <w:rFonts w:ascii="Arial" w:hAnsi="Arial" w:cs="Arial"/>
          <w:i/>
          <w:color w:val="000000"/>
          <w:spacing w:val="-1"/>
          <w:sz w:val="32"/>
          <w:szCs w:val="32"/>
          <w:shd w:val="clear" w:color="auto" w:fill="FFFFFF"/>
        </w:rPr>
        <w:t xml:space="preserve"> Антонина Леонидовна, аспирант САФУ имени М. В. Ломоносова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</w:pP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 xml:space="preserve">«Взглянул на кустик </w:t>
      </w:r>
      <w:r w:rsidRPr="00D345FC">
        <w:rPr>
          <w:rFonts w:ascii="Arial" w:hAnsi="Arial" w:cs="Arial"/>
          <w:sz w:val="32"/>
          <w:szCs w:val="32"/>
        </w:rPr>
        <w:t xml:space="preserve">– </w:t>
      </w:r>
      <w:r w:rsidRPr="00D345FC">
        <w:rPr>
          <w:rFonts w:ascii="Arial" w:hAnsi="Arial" w:cs="Arial"/>
          <w:b/>
          <w:spacing w:val="-1"/>
          <w:sz w:val="32"/>
          <w:szCs w:val="32"/>
          <w:shd w:val="clear" w:color="auto" w:fill="FFFFFF"/>
        </w:rPr>
        <w:t>истину постиг»</w:t>
      </w:r>
      <w:r w:rsidRPr="00D345FC">
        <w:rPr>
          <w:rFonts w:ascii="Arial" w:hAnsi="Arial" w:cs="Arial"/>
          <w:spacing w:val="-1"/>
          <w:sz w:val="32"/>
          <w:szCs w:val="32"/>
          <w:shd w:val="clear" w:color="auto" w:fill="FFFFFF"/>
        </w:rPr>
        <w:t xml:space="preserve"> </w:t>
      </w:r>
      <w:r w:rsidRPr="00D345FC">
        <w:rPr>
          <w:rFonts w:ascii="Arial" w:hAnsi="Arial" w:cs="Arial"/>
          <w:sz w:val="32"/>
          <w:szCs w:val="32"/>
        </w:rPr>
        <w:t xml:space="preserve">– </w:t>
      </w:r>
      <w:proofErr w:type="spellStart"/>
      <w:r w:rsidRPr="00D345FC"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  <w:t>Неверович</w:t>
      </w:r>
      <w:proofErr w:type="spellEnd"/>
      <w:r w:rsidRPr="00D345FC"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  <w:t xml:space="preserve"> Галина Александровна, старший преподаватель кафедры педагогики и психологии детства ВШПП  и ФК САФУ им. М.В. Ломоносова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i/>
          <w:spacing w:val="-1"/>
          <w:sz w:val="32"/>
          <w:szCs w:val="32"/>
          <w:shd w:val="clear" w:color="auto" w:fill="FFFFFF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  <w:r w:rsidRPr="00D345FC">
        <w:rPr>
          <w:rFonts w:ascii="Arial" w:hAnsi="Arial" w:cs="Arial"/>
          <w:i/>
          <w:sz w:val="32"/>
          <w:szCs w:val="32"/>
        </w:rPr>
        <w:t>Выступление онлайн Вологодской студии «</w:t>
      </w:r>
      <w:proofErr w:type="spellStart"/>
      <w:r w:rsidRPr="00D345FC">
        <w:rPr>
          <w:rFonts w:ascii="Arial" w:hAnsi="Arial" w:cs="Arial"/>
          <w:i/>
          <w:sz w:val="32"/>
          <w:szCs w:val="32"/>
        </w:rPr>
        <w:t>ВолК</w:t>
      </w:r>
      <w:proofErr w:type="spellEnd"/>
      <w:r w:rsidRPr="00D345FC">
        <w:rPr>
          <w:rFonts w:ascii="Arial" w:hAnsi="Arial" w:cs="Arial"/>
          <w:i/>
          <w:sz w:val="32"/>
          <w:szCs w:val="32"/>
        </w:rPr>
        <w:t>»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 xml:space="preserve">«То, что меня заставило запеть»: </w:t>
      </w:r>
      <w:r w:rsidRPr="00D345FC">
        <w:rPr>
          <w:rFonts w:ascii="Arial" w:hAnsi="Arial" w:cs="Arial"/>
          <w:sz w:val="32"/>
          <w:szCs w:val="32"/>
        </w:rPr>
        <w:t>концертная программа популярного архангельского артиста Ильи Логинова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lastRenderedPageBreak/>
        <w:t xml:space="preserve">Место проведения: Библиотека № 17 им. Н. М. Рубцова 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округа Майская горка  (ул. Холмогорская, 16)</w:t>
      </w:r>
    </w:p>
    <w:p w:rsidR="00D345FC" w:rsidRPr="00D345FC" w:rsidRDefault="00D345FC" w:rsidP="00D345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13:00 – 18:00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32"/>
          <w:szCs w:val="32"/>
        </w:rPr>
      </w:pPr>
      <w:r w:rsidRPr="00D345FC">
        <w:rPr>
          <w:rFonts w:ascii="Arial" w:eastAsia="Times New Roman" w:hAnsi="Arial" w:cs="Arial"/>
          <w:b/>
          <w:sz w:val="32"/>
          <w:szCs w:val="32"/>
        </w:rPr>
        <w:t>Открытая лекция «Всегда первозданна. Рубцов и современники».</w:t>
      </w:r>
      <w:r w:rsidRPr="00D345FC">
        <w:rPr>
          <w:rFonts w:ascii="Arial" w:eastAsia="Times New Roman" w:hAnsi="Arial" w:cs="Arial"/>
          <w:sz w:val="32"/>
          <w:szCs w:val="32"/>
        </w:rPr>
        <w:t xml:space="preserve"> – </w:t>
      </w:r>
      <w:r w:rsidRPr="00D345FC">
        <w:rPr>
          <w:rFonts w:ascii="Arial" w:eastAsia="Times New Roman" w:hAnsi="Arial" w:cs="Arial"/>
          <w:i/>
          <w:sz w:val="32"/>
          <w:szCs w:val="32"/>
        </w:rPr>
        <w:t xml:space="preserve">Васильев Николай Павлович, </w:t>
      </w:r>
      <w:r w:rsidRPr="00D345FC">
        <w:rPr>
          <w:rFonts w:ascii="Arial" w:eastAsia="Times New Roman" w:hAnsi="Arial" w:cs="Arial"/>
          <w:i/>
          <w:sz w:val="32"/>
          <w:szCs w:val="32"/>
          <w:shd w:val="clear" w:color="auto" w:fill="FFFFFF"/>
        </w:rPr>
        <w:t>член Союза писателей России и Союза журналистов России, литературовед, </w:t>
      </w:r>
      <w:r w:rsidRPr="00D345FC">
        <w:rPr>
          <w:rFonts w:ascii="Arial" w:eastAsia="Times New Roman" w:hAnsi="Arial" w:cs="Arial"/>
          <w:bCs/>
          <w:i/>
          <w:sz w:val="32"/>
          <w:szCs w:val="32"/>
          <w:shd w:val="clear" w:color="auto" w:fill="FFFFFF"/>
        </w:rPr>
        <w:t>редактор</w:t>
      </w:r>
      <w:r w:rsidRPr="00D345FC">
        <w:rPr>
          <w:rFonts w:ascii="Arial" w:eastAsia="Times New Roman" w:hAnsi="Arial" w:cs="Arial"/>
          <w:i/>
          <w:sz w:val="32"/>
          <w:szCs w:val="32"/>
          <w:shd w:val="clear" w:color="auto" w:fill="FFFFFF"/>
        </w:rPr>
        <w:t> </w:t>
      </w:r>
      <w:r w:rsidRPr="00D345FC">
        <w:rPr>
          <w:rFonts w:ascii="Arial" w:eastAsia="Times New Roman" w:hAnsi="Arial" w:cs="Arial"/>
          <w:bCs/>
          <w:i/>
          <w:sz w:val="32"/>
          <w:szCs w:val="32"/>
          <w:shd w:val="clear" w:color="auto" w:fill="FFFFFF"/>
        </w:rPr>
        <w:t>газеты</w:t>
      </w:r>
      <w:r w:rsidRPr="00D345FC">
        <w:rPr>
          <w:rFonts w:ascii="Arial" w:eastAsia="Times New Roman" w:hAnsi="Arial" w:cs="Arial"/>
          <w:i/>
          <w:sz w:val="32"/>
          <w:szCs w:val="32"/>
          <w:shd w:val="clear" w:color="auto" w:fill="FFFFFF"/>
        </w:rPr>
        <w:t> «</w:t>
      </w:r>
      <w:r w:rsidRPr="00D345FC">
        <w:rPr>
          <w:rFonts w:ascii="Arial" w:eastAsia="Times New Roman" w:hAnsi="Arial" w:cs="Arial"/>
          <w:bCs/>
          <w:i/>
          <w:sz w:val="32"/>
          <w:szCs w:val="32"/>
          <w:shd w:val="clear" w:color="auto" w:fill="FFFFFF"/>
        </w:rPr>
        <w:t>Графоман</w:t>
      </w:r>
      <w:r w:rsidRPr="00D345FC">
        <w:rPr>
          <w:rFonts w:ascii="Arial" w:eastAsia="Times New Roman" w:hAnsi="Arial" w:cs="Arial"/>
          <w:i/>
          <w:sz w:val="32"/>
          <w:szCs w:val="32"/>
          <w:shd w:val="clear" w:color="auto" w:fill="FFFFFF"/>
        </w:rPr>
        <w:t>»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Городской молодежный квиз «Рубцов90»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D345FC">
        <w:rPr>
          <w:rFonts w:ascii="Arial" w:hAnsi="Arial" w:cs="Arial"/>
          <w:b/>
          <w:sz w:val="32"/>
          <w:szCs w:val="32"/>
        </w:rPr>
        <w:t>Праздничный концерт «Моё слово верное прозвенит!», посвящённый 90-летию со дня рождения Н. М. Рубцова.</w:t>
      </w:r>
      <w:r w:rsidRPr="00D345FC">
        <w:rPr>
          <w:rFonts w:ascii="Arial" w:hAnsi="Arial" w:cs="Arial"/>
          <w:sz w:val="32"/>
          <w:szCs w:val="32"/>
        </w:rPr>
        <w:t xml:space="preserve"> В концерте принимают участие коллективы Архангельского городского культурного центра: литературно-музыкальный театр «</w:t>
      </w:r>
      <w:proofErr w:type="spellStart"/>
      <w:r w:rsidRPr="00D345FC">
        <w:rPr>
          <w:rFonts w:ascii="Arial" w:hAnsi="Arial" w:cs="Arial"/>
          <w:sz w:val="32"/>
          <w:szCs w:val="32"/>
        </w:rPr>
        <w:t>Словица</w:t>
      </w:r>
      <w:proofErr w:type="spellEnd"/>
      <w:r w:rsidRPr="00D345FC">
        <w:rPr>
          <w:rFonts w:ascii="Arial" w:hAnsi="Arial" w:cs="Arial"/>
          <w:sz w:val="32"/>
          <w:szCs w:val="32"/>
        </w:rPr>
        <w:t>», хор ветеранов «Серебряные росы» и юные солисты вокальной студии «</w:t>
      </w:r>
      <w:proofErr w:type="spellStart"/>
      <w:r w:rsidRPr="00D345FC">
        <w:rPr>
          <w:rFonts w:ascii="Arial" w:hAnsi="Arial" w:cs="Arial"/>
          <w:sz w:val="32"/>
          <w:szCs w:val="32"/>
        </w:rPr>
        <w:t>Риальто</w:t>
      </w:r>
      <w:proofErr w:type="spellEnd"/>
      <w:r w:rsidRPr="00D345FC">
        <w:rPr>
          <w:rFonts w:ascii="Arial" w:hAnsi="Arial" w:cs="Arial"/>
          <w:sz w:val="32"/>
          <w:szCs w:val="32"/>
        </w:rPr>
        <w:t>».</w:t>
      </w: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Pr="00D345FC" w:rsidRDefault="00D345FC" w:rsidP="00D345FC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:rsidR="00D345FC" w:rsidRDefault="00D345FC" w:rsidP="00D34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5FC" w:rsidRPr="00C80BA1" w:rsidRDefault="00D345FC" w:rsidP="00D34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6C39" w:rsidRDefault="00466C39"/>
    <w:sectPr w:rsidR="00466C39" w:rsidSect="00A9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345FC"/>
    <w:rsid w:val="00466C39"/>
    <w:rsid w:val="00D3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45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2025-12-23T09:38:00Z</dcterms:created>
  <dcterms:modified xsi:type="dcterms:W3CDTF">2025-12-23T09:39:00Z</dcterms:modified>
</cp:coreProperties>
</file>