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02" w:rsidRDefault="00F22A02" w:rsidP="000819BD">
      <w:pPr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176530</wp:posOffset>
            </wp:positionV>
            <wp:extent cx="4486275" cy="927735"/>
            <wp:effectExtent l="0" t="0" r="0" b="0"/>
            <wp:wrapTopAndBottom/>
            <wp:docPr id="2" name="Рисунок 0" descr="лого-ЦБ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-ЦБС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57D" w:rsidRDefault="0098457D" w:rsidP="0098457D">
      <w:pPr>
        <w:jc w:val="center"/>
        <w:rPr>
          <w:b/>
          <w:caps/>
          <w:sz w:val="28"/>
          <w:szCs w:val="28"/>
        </w:rPr>
      </w:pPr>
      <w:r w:rsidRPr="00F22A02">
        <w:rPr>
          <w:b/>
          <w:caps/>
          <w:sz w:val="28"/>
          <w:szCs w:val="28"/>
        </w:rPr>
        <w:t>Информационное письмо</w:t>
      </w:r>
    </w:p>
    <w:p w:rsidR="000819BD" w:rsidRPr="00F22A02" w:rsidRDefault="000819BD" w:rsidP="0098457D">
      <w:pPr>
        <w:jc w:val="center"/>
        <w:rPr>
          <w:b/>
          <w:sz w:val="28"/>
          <w:szCs w:val="28"/>
        </w:rPr>
      </w:pPr>
      <w:r w:rsidRPr="00F22A02">
        <w:rPr>
          <w:b/>
          <w:sz w:val="28"/>
          <w:szCs w:val="28"/>
        </w:rPr>
        <w:t>Областной день чтения «Добрый романтик моря»</w:t>
      </w:r>
    </w:p>
    <w:p w:rsidR="002223AC" w:rsidRDefault="002223AC" w:rsidP="0098457D">
      <w:pPr>
        <w:jc w:val="center"/>
        <w:rPr>
          <w:b/>
          <w:sz w:val="28"/>
          <w:szCs w:val="28"/>
        </w:rPr>
      </w:pPr>
    </w:p>
    <w:p w:rsidR="0098457D" w:rsidRPr="00F22A02" w:rsidRDefault="0098457D" w:rsidP="0098457D">
      <w:pPr>
        <w:jc w:val="center"/>
        <w:rPr>
          <w:b/>
          <w:sz w:val="28"/>
          <w:szCs w:val="28"/>
        </w:rPr>
      </w:pPr>
      <w:r w:rsidRPr="00F22A02">
        <w:rPr>
          <w:b/>
          <w:sz w:val="28"/>
          <w:szCs w:val="28"/>
        </w:rPr>
        <w:t>Уважаемые коллеги!</w:t>
      </w:r>
    </w:p>
    <w:p w:rsidR="00F22A02" w:rsidRDefault="00122ED5" w:rsidP="00A96C6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D5432">
        <w:rPr>
          <w:b/>
          <w:sz w:val="28"/>
          <w:szCs w:val="28"/>
        </w:rPr>
        <w:t>Городская детская библиотека №1 имени Е.С. Коковина</w:t>
      </w:r>
      <w:r w:rsidR="00E02D93" w:rsidRPr="00F22A02">
        <w:rPr>
          <w:sz w:val="28"/>
          <w:szCs w:val="28"/>
        </w:rPr>
        <w:t xml:space="preserve"> </w:t>
      </w:r>
      <w:r w:rsidR="000819BD" w:rsidRPr="00F22A02">
        <w:rPr>
          <w:sz w:val="28"/>
          <w:szCs w:val="28"/>
        </w:rPr>
        <w:t>муниципального учреждения культуры муниципального образования «Город Архангельск» «Централизованная библиотечная система»</w:t>
      </w:r>
      <w:r w:rsidRPr="00F22A02">
        <w:rPr>
          <w:sz w:val="28"/>
          <w:szCs w:val="28"/>
        </w:rPr>
        <w:t xml:space="preserve"> приглашае</w:t>
      </w:r>
      <w:r w:rsidR="002D00DD" w:rsidRPr="00F22A02">
        <w:rPr>
          <w:sz w:val="28"/>
          <w:szCs w:val="28"/>
        </w:rPr>
        <w:t>т</w:t>
      </w:r>
      <w:r w:rsidRPr="00F22A02">
        <w:rPr>
          <w:sz w:val="28"/>
          <w:szCs w:val="28"/>
        </w:rPr>
        <w:t xml:space="preserve"> вас принять участие в </w:t>
      </w:r>
      <w:r w:rsidR="00D162C2" w:rsidRPr="00F22A02">
        <w:rPr>
          <w:sz w:val="28"/>
          <w:szCs w:val="28"/>
        </w:rPr>
        <w:t>О</w:t>
      </w:r>
      <w:r w:rsidRPr="00F22A02">
        <w:rPr>
          <w:sz w:val="28"/>
          <w:szCs w:val="28"/>
        </w:rPr>
        <w:t xml:space="preserve">бластном дне чтения </w:t>
      </w:r>
      <w:r w:rsidRPr="00F22A02">
        <w:rPr>
          <w:b/>
          <w:sz w:val="28"/>
          <w:szCs w:val="28"/>
        </w:rPr>
        <w:t>«Добрый романтик моря</w:t>
      </w:r>
      <w:r w:rsidR="00A84E08" w:rsidRPr="00F22A02">
        <w:rPr>
          <w:b/>
          <w:sz w:val="28"/>
          <w:szCs w:val="28"/>
        </w:rPr>
        <w:t>»</w:t>
      </w:r>
      <w:r w:rsidRPr="00F22A02">
        <w:rPr>
          <w:sz w:val="28"/>
          <w:szCs w:val="28"/>
        </w:rPr>
        <w:t>, посвященном 105-летию со дня рождения Е.С. Коковина</w:t>
      </w:r>
      <w:r w:rsidR="002D00DD" w:rsidRPr="00F22A02">
        <w:rPr>
          <w:sz w:val="28"/>
          <w:szCs w:val="28"/>
        </w:rPr>
        <w:t>.</w:t>
      </w:r>
      <w:r w:rsidRPr="00F22A02">
        <w:rPr>
          <w:sz w:val="28"/>
          <w:szCs w:val="28"/>
        </w:rPr>
        <w:t xml:space="preserve"> </w:t>
      </w:r>
    </w:p>
    <w:p w:rsidR="000819BD" w:rsidRPr="00F22A02" w:rsidRDefault="000819BD" w:rsidP="00A96C66">
      <w:pPr>
        <w:ind w:firstLine="708"/>
        <w:jc w:val="both"/>
        <w:rPr>
          <w:sz w:val="28"/>
          <w:szCs w:val="28"/>
        </w:rPr>
      </w:pPr>
      <w:r w:rsidRPr="00F22A02">
        <w:rPr>
          <w:sz w:val="28"/>
          <w:szCs w:val="28"/>
        </w:rPr>
        <w:t>Это литературное событие, цель которого – популяризация творчества выдающегося писателя среди детей и подростков, воспитание нравственности, раскрытие творческого потенциала подрастающего поколения через любовь к книге.</w:t>
      </w:r>
    </w:p>
    <w:p w:rsidR="00F22A02" w:rsidRPr="00F22A02" w:rsidRDefault="00F22A02" w:rsidP="00F22A02">
      <w:pPr>
        <w:ind w:firstLine="708"/>
        <w:jc w:val="both"/>
        <w:rPr>
          <w:sz w:val="28"/>
          <w:szCs w:val="28"/>
        </w:rPr>
      </w:pPr>
      <w:r w:rsidRPr="00F22A02">
        <w:rPr>
          <w:sz w:val="28"/>
          <w:szCs w:val="28"/>
        </w:rPr>
        <w:t xml:space="preserve">Евгений Степанович несколько лет руководил областной писательской организацией, заботясь о творческой молодежи, помогая будущим известным прозаикам </w:t>
      </w:r>
      <w:r>
        <w:rPr>
          <w:sz w:val="28"/>
          <w:szCs w:val="28"/>
        </w:rPr>
        <w:t>–</w:t>
      </w:r>
      <w:r w:rsidRPr="00F22A02">
        <w:rPr>
          <w:sz w:val="28"/>
          <w:szCs w:val="28"/>
        </w:rPr>
        <w:t xml:space="preserve"> Н. Жернакову, Е. Богданову, И. Полуянову </w:t>
      </w:r>
      <w:r>
        <w:rPr>
          <w:sz w:val="28"/>
          <w:szCs w:val="28"/>
        </w:rPr>
        <w:t>–</w:t>
      </w:r>
      <w:r w:rsidRPr="00F22A02">
        <w:rPr>
          <w:sz w:val="28"/>
          <w:szCs w:val="28"/>
        </w:rPr>
        <w:t xml:space="preserve"> делать первые шаги в литературе. Произведения Евгения Коковина во многом сродни творчеству Аркадия Гайдара: они проникнуты большой любовью к детям, освещены чувством высокой гражданственности, подлинно романтичны, сюжетно занимательны, отличаются простым и ярким языком. </w:t>
      </w:r>
    </w:p>
    <w:p w:rsidR="00E01B81" w:rsidRPr="00F22A02" w:rsidRDefault="00F22A02" w:rsidP="00A96C66">
      <w:pPr>
        <w:ind w:firstLine="708"/>
        <w:jc w:val="both"/>
        <w:rPr>
          <w:sz w:val="28"/>
          <w:szCs w:val="28"/>
        </w:rPr>
      </w:pPr>
      <w:r w:rsidRPr="00F22A02">
        <w:rPr>
          <w:sz w:val="28"/>
          <w:szCs w:val="28"/>
        </w:rPr>
        <w:t xml:space="preserve">Областной день чтения </w:t>
      </w:r>
      <w:r w:rsidRPr="00F22A02">
        <w:rPr>
          <w:b/>
          <w:sz w:val="28"/>
          <w:szCs w:val="28"/>
        </w:rPr>
        <w:t>«Добрый романтик моря»</w:t>
      </w:r>
      <w:r w:rsidRPr="00F22A02">
        <w:rPr>
          <w:sz w:val="28"/>
          <w:szCs w:val="28"/>
        </w:rPr>
        <w:t xml:space="preserve"> пройдёт </w:t>
      </w:r>
      <w:r w:rsidRPr="00F22A02">
        <w:rPr>
          <w:b/>
          <w:sz w:val="28"/>
          <w:szCs w:val="28"/>
        </w:rPr>
        <w:t>12 января 2018 года.</w:t>
      </w:r>
      <w:r w:rsidRPr="00F22A02">
        <w:rPr>
          <w:sz w:val="28"/>
          <w:szCs w:val="28"/>
        </w:rPr>
        <w:t xml:space="preserve"> В этот день во всех учреждениях-участниках будут прочитаны вслух лучшие произведен</w:t>
      </w:r>
      <w:r w:rsidRPr="00E57CDF">
        <w:rPr>
          <w:sz w:val="28"/>
          <w:szCs w:val="28"/>
        </w:rPr>
        <w:t xml:space="preserve">ия </w:t>
      </w:r>
      <w:r w:rsidR="00E01B81" w:rsidRPr="00F22A02">
        <w:rPr>
          <w:sz w:val="28"/>
          <w:szCs w:val="28"/>
        </w:rPr>
        <w:t>Е.С. Коковина.</w:t>
      </w:r>
    </w:p>
    <w:p w:rsidR="00F22A02" w:rsidRDefault="00F22A02" w:rsidP="00361D93">
      <w:pPr>
        <w:ind w:firstLine="708"/>
        <w:jc w:val="both"/>
        <w:rPr>
          <w:sz w:val="28"/>
          <w:szCs w:val="28"/>
        </w:rPr>
      </w:pPr>
    </w:p>
    <w:p w:rsidR="00361D93" w:rsidRPr="00F22A02" w:rsidRDefault="00361D93" w:rsidP="00361D93">
      <w:pPr>
        <w:ind w:firstLine="708"/>
        <w:jc w:val="both"/>
        <w:rPr>
          <w:sz w:val="28"/>
          <w:szCs w:val="28"/>
        </w:rPr>
      </w:pPr>
      <w:r w:rsidRPr="00F22A02">
        <w:rPr>
          <w:sz w:val="28"/>
          <w:szCs w:val="28"/>
        </w:rPr>
        <w:t xml:space="preserve">Чтобы принять участие в Акции, необходимо не позднее </w:t>
      </w:r>
      <w:r w:rsidR="005D5432">
        <w:rPr>
          <w:b/>
          <w:sz w:val="28"/>
          <w:szCs w:val="28"/>
        </w:rPr>
        <w:t>29</w:t>
      </w:r>
      <w:r w:rsidR="006D2AA1" w:rsidRPr="00F22A02">
        <w:rPr>
          <w:b/>
          <w:sz w:val="28"/>
          <w:szCs w:val="28"/>
        </w:rPr>
        <w:t xml:space="preserve"> </w:t>
      </w:r>
      <w:r w:rsidR="000819BD" w:rsidRPr="00F22A02">
        <w:rPr>
          <w:b/>
          <w:sz w:val="28"/>
          <w:szCs w:val="28"/>
        </w:rPr>
        <w:t>декабря</w:t>
      </w:r>
      <w:r w:rsidRPr="00F22A02">
        <w:rPr>
          <w:sz w:val="28"/>
          <w:szCs w:val="28"/>
        </w:rPr>
        <w:t xml:space="preserve"> </w:t>
      </w:r>
      <w:r w:rsidRPr="00F22A02">
        <w:rPr>
          <w:b/>
          <w:sz w:val="28"/>
          <w:szCs w:val="28"/>
        </w:rPr>
        <w:t>2017 года</w:t>
      </w:r>
      <w:r w:rsidRPr="00F22A02">
        <w:rPr>
          <w:sz w:val="28"/>
          <w:szCs w:val="28"/>
        </w:rPr>
        <w:t xml:space="preserve"> заполнить заявку в электронном виде (</w:t>
      </w:r>
      <w:r w:rsidR="00F22A02">
        <w:rPr>
          <w:b/>
          <w:sz w:val="28"/>
          <w:szCs w:val="28"/>
        </w:rPr>
        <w:t>Приложение</w:t>
      </w:r>
      <w:r w:rsidRPr="00F22A02">
        <w:rPr>
          <w:b/>
          <w:sz w:val="28"/>
          <w:szCs w:val="28"/>
        </w:rPr>
        <w:t xml:space="preserve"> 1</w:t>
      </w:r>
      <w:r w:rsidRPr="00F22A02">
        <w:rPr>
          <w:sz w:val="28"/>
          <w:szCs w:val="28"/>
        </w:rPr>
        <w:t>). Участник акции самостоятельно определяет произведение для чтения вслух.</w:t>
      </w:r>
    </w:p>
    <w:p w:rsidR="00F22A02" w:rsidRDefault="00F22A02" w:rsidP="00361D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1D93" w:rsidRPr="00F22A02" w:rsidRDefault="00361D93" w:rsidP="00361D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A02">
        <w:rPr>
          <w:sz w:val="28"/>
          <w:szCs w:val="28"/>
        </w:rPr>
        <w:t xml:space="preserve">После проведения Акции учреждение-участник информирует организаторов о проделанной работе не позднее </w:t>
      </w:r>
      <w:r w:rsidR="006D2AA1" w:rsidRPr="00F22A02">
        <w:rPr>
          <w:b/>
          <w:sz w:val="28"/>
          <w:szCs w:val="28"/>
        </w:rPr>
        <w:t>20 января</w:t>
      </w:r>
      <w:r w:rsidRPr="00F22A02">
        <w:rPr>
          <w:b/>
          <w:sz w:val="28"/>
          <w:szCs w:val="28"/>
        </w:rPr>
        <w:t xml:space="preserve"> 201</w:t>
      </w:r>
      <w:r w:rsidR="006D2AA1" w:rsidRPr="00F22A02">
        <w:rPr>
          <w:b/>
          <w:sz w:val="28"/>
          <w:szCs w:val="28"/>
        </w:rPr>
        <w:t>8</w:t>
      </w:r>
      <w:r w:rsidRPr="00F22A02">
        <w:rPr>
          <w:b/>
          <w:sz w:val="28"/>
          <w:szCs w:val="28"/>
        </w:rPr>
        <w:t xml:space="preserve"> года</w:t>
      </w:r>
      <w:r w:rsidR="00F22A02" w:rsidRPr="00F22A02">
        <w:rPr>
          <w:sz w:val="28"/>
          <w:szCs w:val="28"/>
        </w:rPr>
        <w:t xml:space="preserve">. </w:t>
      </w:r>
      <w:r w:rsidRPr="00F22A02">
        <w:rPr>
          <w:sz w:val="28"/>
          <w:szCs w:val="28"/>
        </w:rPr>
        <w:t>На указанный ниже электронный адрес необходимо отправить 3-4 фотографии и пост-релиз, отражающий данное событие, которые будут размещены в группе «</w:t>
      </w:r>
      <w:r w:rsidR="006D2AA1" w:rsidRPr="00F22A02">
        <w:rPr>
          <w:sz w:val="28"/>
          <w:szCs w:val="28"/>
        </w:rPr>
        <w:t>Гор</w:t>
      </w:r>
      <w:r w:rsidR="005D5432">
        <w:rPr>
          <w:sz w:val="28"/>
          <w:szCs w:val="28"/>
        </w:rPr>
        <w:t>одская детская библиотека №1 имени</w:t>
      </w:r>
      <w:r w:rsidR="006D2AA1" w:rsidRPr="00F22A02">
        <w:rPr>
          <w:sz w:val="28"/>
          <w:szCs w:val="28"/>
        </w:rPr>
        <w:t xml:space="preserve"> Е.С. Коковина</w:t>
      </w:r>
      <w:r w:rsidRPr="00F22A02">
        <w:rPr>
          <w:sz w:val="28"/>
          <w:szCs w:val="28"/>
        </w:rPr>
        <w:t>» в социальной сети «</w:t>
      </w:r>
      <w:proofErr w:type="spellStart"/>
      <w:r w:rsidRPr="00F22A02">
        <w:rPr>
          <w:sz w:val="28"/>
          <w:szCs w:val="28"/>
        </w:rPr>
        <w:t>Вконтакте</w:t>
      </w:r>
      <w:proofErr w:type="spellEnd"/>
      <w:r w:rsidRPr="00F22A02">
        <w:rPr>
          <w:sz w:val="28"/>
          <w:szCs w:val="28"/>
        </w:rPr>
        <w:t>»</w:t>
      </w:r>
      <w:r w:rsidR="00F22A02">
        <w:rPr>
          <w:sz w:val="28"/>
          <w:szCs w:val="28"/>
        </w:rPr>
        <w:t xml:space="preserve"> </w:t>
      </w:r>
      <w:hyperlink r:id="rId6" w:history="1">
        <w:r w:rsidR="00F22A02" w:rsidRPr="009B2524">
          <w:rPr>
            <w:rStyle w:val="a4"/>
            <w:sz w:val="28"/>
            <w:szCs w:val="28"/>
          </w:rPr>
          <w:t>https://vk.com/kokovin</w:t>
        </w:r>
      </w:hyperlink>
      <w:r w:rsidR="00F22A02">
        <w:rPr>
          <w:sz w:val="28"/>
          <w:szCs w:val="28"/>
        </w:rPr>
        <w:t xml:space="preserve"> </w:t>
      </w:r>
      <w:r w:rsidRPr="00F22A02">
        <w:rPr>
          <w:sz w:val="28"/>
          <w:szCs w:val="28"/>
        </w:rPr>
        <w:t>. После получения информации учреждению-участнику будет выслан диплом в электронном виде (с подписью и печатью).</w:t>
      </w:r>
    </w:p>
    <w:p w:rsidR="00361D93" w:rsidRPr="00F22A02" w:rsidRDefault="00361D93" w:rsidP="00E23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2A02">
        <w:rPr>
          <w:sz w:val="28"/>
          <w:szCs w:val="28"/>
        </w:rPr>
        <w:t>Заявки и и</w:t>
      </w:r>
      <w:r w:rsidR="000819BD" w:rsidRPr="00F22A02">
        <w:rPr>
          <w:sz w:val="28"/>
          <w:szCs w:val="28"/>
        </w:rPr>
        <w:t xml:space="preserve">нформацию о проделанной работе </w:t>
      </w:r>
      <w:r w:rsidRPr="00F22A02">
        <w:rPr>
          <w:sz w:val="28"/>
          <w:szCs w:val="28"/>
        </w:rPr>
        <w:t xml:space="preserve">просим отправлять по электронному адресу: </w:t>
      </w:r>
      <w:hyperlink r:id="rId7" w:history="1">
        <w:r w:rsidRPr="00F22A02">
          <w:rPr>
            <w:rStyle w:val="a4"/>
            <w:sz w:val="28"/>
            <w:szCs w:val="28"/>
          </w:rPr>
          <w:t>arhlib@mail.ru</w:t>
        </w:r>
      </w:hyperlink>
      <w:r w:rsidRPr="00F22A02">
        <w:rPr>
          <w:sz w:val="28"/>
          <w:szCs w:val="28"/>
        </w:rPr>
        <w:t xml:space="preserve">. </w:t>
      </w:r>
    </w:p>
    <w:p w:rsidR="00F22A02" w:rsidRDefault="00F22A02" w:rsidP="00E2334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Координаторы: </w:t>
      </w:r>
    </w:p>
    <w:p w:rsidR="00361D93" w:rsidRDefault="00F22A02" w:rsidP="005D54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Рудная Татьяна Семёновна,</w:t>
      </w:r>
      <w:r w:rsidR="00361D93" w:rsidRPr="00F22A02">
        <w:rPr>
          <w:sz w:val="28"/>
          <w:szCs w:val="28"/>
        </w:rPr>
        <w:t xml:space="preserve"> главный библиотекарь сектора по краеведческой работе </w:t>
      </w:r>
      <w:r>
        <w:rPr>
          <w:sz w:val="28"/>
          <w:szCs w:val="28"/>
        </w:rPr>
        <w:t>ЦГБ имени М.В. Ломоносова; телефон: (8182) 20-15-76;</w:t>
      </w:r>
    </w:p>
    <w:p w:rsidR="00F22A02" w:rsidRDefault="00F22A02" w:rsidP="005D54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Перевозникова</w:t>
      </w:r>
      <w:proofErr w:type="spellEnd"/>
      <w:r>
        <w:rPr>
          <w:sz w:val="28"/>
          <w:szCs w:val="28"/>
        </w:rPr>
        <w:t xml:space="preserve"> Ирина Васильевна, заведующий Городской детской библиотекой №1 имени </w:t>
      </w:r>
      <w:proofErr w:type="spellStart"/>
      <w:r>
        <w:rPr>
          <w:sz w:val="28"/>
          <w:szCs w:val="28"/>
        </w:rPr>
        <w:t>Е.С.Коковина</w:t>
      </w:r>
      <w:proofErr w:type="spellEnd"/>
      <w:r w:rsidR="00142CCD">
        <w:rPr>
          <w:sz w:val="28"/>
          <w:szCs w:val="28"/>
        </w:rPr>
        <w:t xml:space="preserve"> МУК «ЦБС»; телефон: (8182) 24-78-25.</w:t>
      </w:r>
    </w:p>
    <w:p w:rsidR="00F22A02" w:rsidRDefault="00F22A02" w:rsidP="00E233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5432" w:rsidRPr="00F22A02" w:rsidRDefault="005D5432" w:rsidP="00E233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679A" w:rsidRPr="00F22A02" w:rsidRDefault="00361D93" w:rsidP="005D5432">
      <w:pPr>
        <w:tabs>
          <w:tab w:val="center" w:pos="4857"/>
          <w:tab w:val="left" w:pos="8400"/>
        </w:tabs>
        <w:ind w:firstLine="360"/>
        <w:jc w:val="right"/>
        <w:rPr>
          <w:b/>
          <w:sz w:val="28"/>
          <w:szCs w:val="28"/>
        </w:rPr>
      </w:pPr>
      <w:r w:rsidRPr="00F22A02">
        <w:rPr>
          <w:b/>
          <w:sz w:val="28"/>
          <w:szCs w:val="28"/>
        </w:rPr>
        <w:tab/>
      </w:r>
      <w:r w:rsidR="002F679A" w:rsidRPr="00F22A02">
        <w:rPr>
          <w:b/>
          <w:sz w:val="28"/>
          <w:szCs w:val="28"/>
        </w:rPr>
        <w:t>Приложение 1</w:t>
      </w:r>
    </w:p>
    <w:p w:rsidR="002F679A" w:rsidRPr="00F22A02" w:rsidRDefault="002F679A" w:rsidP="002F679A">
      <w:pPr>
        <w:rPr>
          <w:sz w:val="28"/>
          <w:szCs w:val="28"/>
        </w:rPr>
      </w:pP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2090"/>
        <w:gridCol w:w="2107"/>
        <w:gridCol w:w="2081"/>
        <w:gridCol w:w="3786"/>
      </w:tblGrid>
      <w:tr w:rsidR="002F679A" w:rsidRPr="00F22A02" w:rsidTr="005D5432">
        <w:tc>
          <w:tcPr>
            <w:tcW w:w="1843" w:type="dxa"/>
          </w:tcPr>
          <w:p w:rsidR="002F679A" w:rsidRPr="00F22A02" w:rsidRDefault="002F679A" w:rsidP="00732634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  <w:r w:rsidRPr="00F22A02">
              <w:rPr>
                <w:b/>
                <w:sz w:val="28"/>
                <w:szCs w:val="28"/>
              </w:rPr>
              <w:t>Наименование библиотеки (учреждения)</w:t>
            </w:r>
          </w:p>
        </w:tc>
        <w:tc>
          <w:tcPr>
            <w:tcW w:w="2126" w:type="dxa"/>
          </w:tcPr>
          <w:p w:rsidR="002F679A" w:rsidRPr="00F22A02" w:rsidRDefault="002F679A" w:rsidP="00732634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  <w:r w:rsidRPr="00F22A02">
              <w:rPr>
                <w:b/>
                <w:sz w:val="28"/>
                <w:szCs w:val="28"/>
              </w:rPr>
              <w:t>Почтовый и электронный адрес библиотеки</w:t>
            </w:r>
          </w:p>
        </w:tc>
        <w:tc>
          <w:tcPr>
            <w:tcW w:w="2126" w:type="dxa"/>
          </w:tcPr>
          <w:p w:rsidR="002F679A" w:rsidRPr="00F22A02" w:rsidRDefault="002F679A" w:rsidP="00732634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  <w:r w:rsidRPr="00F22A02">
              <w:rPr>
                <w:b/>
                <w:sz w:val="28"/>
                <w:szCs w:val="28"/>
              </w:rPr>
              <w:t>Участники акции (взрослые или дети)</w:t>
            </w:r>
          </w:p>
        </w:tc>
        <w:tc>
          <w:tcPr>
            <w:tcW w:w="3969" w:type="dxa"/>
          </w:tcPr>
          <w:p w:rsidR="002F679A" w:rsidRPr="00F22A02" w:rsidRDefault="002F679A" w:rsidP="00732634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  <w:r w:rsidRPr="00F22A02">
              <w:rPr>
                <w:b/>
                <w:sz w:val="28"/>
                <w:szCs w:val="28"/>
              </w:rPr>
              <w:t>Фамилия, имя, отчество и должность организатора акции</w:t>
            </w:r>
          </w:p>
        </w:tc>
      </w:tr>
      <w:tr w:rsidR="002F679A" w:rsidRPr="00F22A02" w:rsidTr="005D5432">
        <w:tc>
          <w:tcPr>
            <w:tcW w:w="1843" w:type="dxa"/>
          </w:tcPr>
          <w:p w:rsidR="002F679A" w:rsidRPr="00F22A02" w:rsidRDefault="002F679A" w:rsidP="00732634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F679A" w:rsidRPr="00F22A02" w:rsidRDefault="002F679A" w:rsidP="00732634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F679A" w:rsidRPr="00F22A02" w:rsidRDefault="002F679A" w:rsidP="00732634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679A" w:rsidRPr="00F22A02" w:rsidRDefault="002F679A" w:rsidP="00732634">
            <w:pPr>
              <w:spacing w:before="100" w:beforeAutospacing="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F679A" w:rsidRPr="00F22A02" w:rsidRDefault="002F679A" w:rsidP="005D5432">
      <w:pPr>
        <w:ind w:firstLine="540"/>
        <w:jc w:val="both"/>
        <w:rPr>
          <w:sz w:val="28"/>
          <w:szCs w:val="28"/>
        </w:rPr>
      </w:pPr>
    </w:p>
    <w:sectPr w:rsidR="002F679A" w:rsidRPr="00F22A02" w:rsidSect="002223AC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3F7"/>
    <w:multiLevelType w:val="hybridMultilevel"/>
    <w:tmpl w:val="57BA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5"/>
    <w:rsid w:val="00030A0F"/>
    <w:rsid w:val="00045785"/>
    <w:rsid w:val="000819BD"/>
    <w:rsid w:val="00081FD3"/>
    <w:rsid w:val="00101DE3"/>
    <w:rsid w:val="00122ED5"/>
    <w:rsid w:val="00126644"/>
    <w:rsid w:val="00142CCD"/>
    <w:rsid w:val="00161873"/>
    <w:rsid w:val="001E6362"/>
    <w:rsid w:val="00221EE4"/>
    <w:rsid w:val="002223AC"/>
    <w:rsid w:val="002D00DD"/>
    <w:rsid w:val="002F679A"/>
    <w:rsid w:val="003140EF"/>
    <w:rsid w:val="00361D93"/>
    <w:rsid w:val="00441530"/>
    <w:rsid w:val="00527AAD"/>
    <w:rsid w:val="005D5432"/>
    <w:rsid w:val="00674C0D"/>
    <w:rsid w:val="006A2EA3"/>
    <w:rsid w:val="006D2AA1"/>
    <w:rsid w:val="006E6BEB"/>
    <w:rsid w:val="007E10F4"/>
    <w:rsid w:val="00925776"/>
    <w:rsid w:val="0098457D"/>
    <w:rsid w:val="00A507E7"/>
    <w:rsid w:val="00A84E08"/>
    <w:rsid w:val="00A96C66"/>
    <w:rsid w:val="00A97C9E"/>
    <w:rsid w:val="00AE0AAE"/>
    <w:rsid w:val="00AE11E5"/>
    <w:rsid w:val="00B70A20"/>
    <w:rsid w:val="00C63282"/>
    <w:rsid w:val="00CA64F0"/>
    <w:rsid w:val="00CD1105"/>
    <w:rsid w:val="00CF4C20"/>
    <w:rsid w:val="00D162C2"/>
    <w:rsid w:val="00D938E4"/>
    <w:rsid w:val="00E01B81"/>
    <w:rsid w:val="00E02D93"/>
    <w:rsid w:val="00E23343"/>
    <w:rsid w:val="00E56DF1"/>
    <w:rsid w:val="00E57CDF"/>
    <w:rsid w:val="00F22A02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E01F"/>
  <w15:docId w15:val="{DC949EC2-542B-4C5E-AD3A-F20AA2E2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D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E0AA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1D93"/>
  </w:style>
  <w:style w:type="character" w:styleId="a5">
    <w:name w:val="Strong"/>
    <w:basedOn w:val="a0"/>
    <w:uiPriority w:val="22"/>
    <w:qFormat/>
    <w:rsid w:val="00361D93"/>
    <w:rPr>
      <w:b/>
      <w:bCs/>
    </w:rPr>
  </w:style>
  <w:style w:type="paragraph" w:styleId="a6">
    <w:name w:val="List Paragraph"/>
    <w:basedOn w:val="a"/>
    <w:uiPriority w:val="34"/>
    <w:qFormat/>
    <w:rsid w:val="001E6362"/>
    <w:pPr>
      <w:ind w:left="720"/>
      <w:contextualSpacing/>
    </w:pPr>
  </w:style>
  <w:style w:type="table" w:styleId="a7">
    <w:name w:val="Table Grid"/>
    <w:basedOn w:val="a1"/>
    <w:uiPriority w:val="59"/>
    <w:rsid w:val="002F679A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kov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Anton</cp:lastModifiedBy>
  <cp:revision>13</cp:revision>
  <cp:lastPrinted>2017-12-07T13:25:00Z</cp:lastPrinted>
  <dcterms:created xsi:type="dcterms:W3CDTF">2017-12-07T13:23:00Z</dcterms:created>
  <dcterms:modified xsi:type="dcterms:W3CDTF">2017-12-12T10:42:00Z</dcterms:modified>
</cp:coreProperties>
</file>